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A4" w:rsidRPr="00B127F4" w:rsidRDefault="002048A4" w:rsidP="002048A4">
      <w:pPr>
        <w:pStyle w:val="Nagwek"/>
        <w:tabs>
          <w:tab w:val="clear" w:pos="4536"/>
          <w:tab w:val="clear" w:pos="9072"/>
        </w:tabs>
        <w:spacing w:line="240" w:lineRule="auto"/>
        <w:jc w:val="center"/>
        <w:rPr>
          <w:rFonts w:ascii="Franklin Gothic Book" w:hAnsi="Franklin Gothic Book"/>
          <w:b/>
          <w:bCs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-1249680</wp:posOffset>
            </wp:positionH>
            <wp:positionV relativeFrom="paragraph">
              <wp:posOffset>-288290</wp:posOffset>
            </wp:positionV>
            <wp:extent cx="1295400" cy="1257300"/>
            <wp:effectExtent l="19050" t="0" r="0" b="0"/>
            <wp:wrapTight wrapText="bothSides">
              <wp:wrapPolygon edited="0">
                <wp:start x="7624" y="0"/>
                <wp:lineTo x="5718" y="655"/>
                <wp:lineTo x="953" y="4255"/>
                <wp:lineTo x="-318" y="9491"/>
                <wp:lineTo x="635" y="16691"/>
                <wp:lineTo x="5718" y="20945"/>
                <wp:lineTo x="7306" y="21273"/>
                <wp:lineTo x="7624" y="21273"/>
                <wp:lineTo x="13976" y="21273"/>
                <wp:lineTo x="14294" y="21273"/>
                <wp:lineTo x="14929" y="20945"/>
                <wp:lineTo x="15882" y="20945"/>
                <wp:lineTo x="20965" y="16364"/>
                <wp:lineTo x="20965" y="15709"/>
                <wp:lineTo x="21600" y="11127"/>
                <wp:lineTo x="21600" y="8836"/>
                <wp:lineTo x="20965" y="4582"/>
                <wp:lineTo x="15882" y="655"/>
                <wp:lineTo x="13976" y="0"/>
                <wp:lineTo x="7624" y="0"/>
              </wp:wrapPolygon>
            </wp:wrapTight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7F4">
        <w:rPr>
          <w:rFonts w:ascii="Franklin Gothic Book" w:hAnsi="Franklin Gothic Book"/>
          <w:b/>
          <w:bCs/>
          <w:sz w:val="20"/>
        </w:rPr>
        <w:t>DOLNOŚLĄSKA OKRĘGOWA IZBA PIELĘGNIAREK I POŁOŻNYCH</w:t>
      </w:r>
    </w:p>
    <w:p w:rsidR="002048A4" w:rsidRPr="00B127F4" w:rsidRDefault="002048A4" w:rsidP="002048A4">
      <w:pPr>
        <w:pStyle w:val="Nagwek"/>
        <w:tabs>
          <w:tab w:val="clear" w:pos="4536"/>
          <w:tab w:val="clear" w:pos="9072"/>
        </w:tabs>
        <w:spacing w:line="240" w:lineRule="auto"/>
        <w:jc w:val="center"/>
        <w:rPr>
          <w:rFonts w:ascii="Franklin Gothic Book" w:hAnsi="Franklin Gothic Book"/>
          <w:b/>
          <w:bCs/>
          <w:sz w:val="20"/>
        </w:rPr>
      </w:pPr>
      <w:r w:rsidRPr="00B127F4">
        <w:rPr>
          <w:rFonts w:ascii="Franklin Gothic Book" w:hAnsi="Franklin Gothic Book"/>
          <w:b/>
          <w:bCs/>
          <w:sz w:val="20"/>
        </w:rPr>
        <w:t>WE WROCŁAWIU</w:t>
      </w:r>
    </w:p>
    <w:p w:rsidR="002048A4" w:rsidRPr="00B127F4" w:rsidRDefault="002048A4" w:rsidP="002048A4">
      <w:pPr>
        <w:pStyle w:val="Nagwek"/>
        <w:tabs>
          <w:tab w:val="clear" w:pos="4536"/>
          <w:tab w:val="clear" w:pos="9072"/>
        </w:tabs>
        <w:spacing w:line="240" w:lineRule="auto"/>
        <w:jc w:val="center"/>
        <w:rPr>
          <w:rFonts w:ascii="Franklin Gothic Book" w:hAnsi="Franklin Gothic Book"/>
          <w:b/>
          <w:bCs/>
          <w:sz w:val="20"/>
        </w:rPr>
      </w:pPr>
      <w:r w:rsidRPr="00B127F4">
        <w:rPr>
          <w:rFonts w:ascii="Franklin Gothic Book" w:hAnsi="Franklin Gothic Book"/>
          <w:b/>
          <w:bCs/>
          <w:sz w:val="20"/>
        </w:rPr>
        <w:t xml:space="preserve">ul. Powstańców Śl. 50, 53-333 Wrocław,  </w:t>
      </w:r>
      <w:proofErr w:type="spellStart"/>
      <w:r w:rsidRPr="00B127F4">
        <w:rPr>
          <w:rFonts w:ascii="Franklin Gothic Book" w:hAnsi="Franklin Gothic Book"/>
          <w:b/>
          <w:bCs/>
          <w:sz w:val="20"/>
        </w:rPr>
        <w:t>tel</w:t>
      </w:r>
      <w:proofErr w:type="spellEnd"/>
      <w:r w:rsidRPr="00B127F4">
        <w:rPr>
          <w:rFonts w:ascii="Franklin Gothic Book" w:hAnsi="Franklin Gothic Book"/>
          <w:b/>
          <w:bCs/>
          <w:sz w:val="20"/>
        </w:rPr>
        <w:t>/</w:t>
      </w:r>
      <w:proofErr w:type="spellStart"/>
      <w:r w:rsidRPr="00B127F4">
        <w:rPr>
          <w:rFonts w:ascii="Franklin Gothic Book" w:hAnsi="Franklin Gothic Book"/>
          <w:b/>
          <w:bCs/>
          <w:sz w:val="20"/>
        </w:rPr>
        <w:t>fax</w:t>
      </w:r>
      <w:proofErr w:type="spellEnd"/>
      <w:r w:rsidRPr="00B127F4">
        <w:rPr>
          <w:rFonts w:ascii="Franklin Gothic Book" w:hAnsi="Franklin Gothic Book"/>
          <w:b/>
          <w:bCs/>
          <w:sz w:val="20"/>
        </w:rPr>
        <w:t xml:space="preserve"> /071/373-20-56; </w:t>
      </w:r>
      <w:hyperlink r:id="rId6" w:history="1">
        <w:r w:rsidRPr="00B127F4">
          <w:rPr>
            <w:rStyle w:val="Hipercze"/>
            <w:rFonts w:ascii="Franklin Gothic Book" w:hAnsi="Franklin Gothic Book"/>
            <w:b/>
            <w:bCs/>
            <w:sz w:val="20"/>
          </w:rPr>
          <w:t>www.doipip.wroc.pl</w:t>
        </w:r>
      </w:hyperlink>
      <w:r w:rsidRPr="00B127F4">
        <w:rPr>
          <w:rFonts w:ascii="Franklin Gothic Book" w:hAnsi="Franklin Gothic Book"/>
          <w:b/>
          <w:bCs/>
          <w:sz w:val="20"/>
        </w:rPr>
        <w:t xml:space="preserve">; e-mail: </w:t>
      </w:r>
      <w:hyperlink r:id="rId7" w:history="1">
        <w:r w:rsidRPr="00B127F4">
          <w:rPr>
            <w:rStyle w:val="Hipercze"/>
            <w:rFonts w:ascii="Franklin Gothic Book" w:hAnsi="Franklin Gothic Book"/>
            <w:b/>
            <w:bCs/>
            <w:sz w:val="20"/>
          </w:rPr>
          <w:t>info@doipip.wroc.pl</w:t>
        </w:r>
      </w:hyperlink>
    </w:p>
    <w:p w:rsidR="002048A4" w:rsidRPr="00B127F4" w:rsidRDefault="002048A4" w:rsidP="002048A4">
      <w:pPr>
        <w:pBdr>
          <w:bottom w:val="single" w:sz="4" w:space="1" w:color="auto"/>
        </w:pBdr>
        <w:jc w:val="both"/>
        <w:rPr>
          <w:rFonts w:ascii="Monotype Corsiva" w:hAnsi="Monotype Corsiva"/>
          <w:sz w:val="20"/>
          <w:szCs w:val="20"/>
        </w:rPr>
      </w:pPr>
    </w:p>
    <w:p w:rsidR="002048A4" w:rsidRPr="00E53AF7" w:rsidRDefault="002048A4" w:rsidP="002048A4">
      <w:pPr>
        <w:jc w:val="both"/>
        <w:rPr>
          <w:rFonts w:ascii="Monotype Corsiva" w:hAnsi="Monotype Corsiva"/>
          <w:i/>
          <w:sz w:val="22"/>
          <w:szCs w:val="22"/>
        </w:rPr>
      </w:pPr>
    </w:p>
    <w:p w:rsidR="002048A4" w:rsidRPr="00565E20" w:rsidRDefault="002048A4" w:rsidP="002048A4">
      <w:pPr>
        <w:ind w:left="-1560"/>
        <w:jc w:val="center"/>
        <w:rPr>
          <w:rFonts w:ascii="Franklin Gothic Book" w:hAnsi="Franklin Gothic Book"/>
          <w:b/>
          <w:sz w:val="28"/>
          <w:szCs w:val="28"/>
        </w:rPr>
      </w:pPr>
      <w:r w:rsidRPr="00565E20">
        <w:rPr>
          <w:rFonts w:ascii="Franklin Gothic Book" w:hAnsi="Franklin Gothic Book"/>
          <w:b/>
          <w:sz w:val="28"/>
          <w:szCs w:val="28"/>
        </w:rPr>
        <w:t>Spo</w:t>
      </w:r>
      <w:r>
        <w:rPr>
          <w:rFonts w:ascii="Franklin Gothic Book" w:hAnsi="Franklin Gothic Book"/>
          <w:b/>
          <w:sz w:val="28"/>
          <w:szCs w:val="28"/>
        </w:rPr>
        <w:t xml:space="preserve">tkanie z Pełnomocnikami </w:t>
      </w:r>
      <w:proofErr w:type="spellStart"/>
      <w:r>
        <w:rPr>
          <w:rFonts w:ascii="Franklin Gothic Book" w:hAnsi="Franklin Gothic Book"/>
          <w:b/>
          <w:sz w:val="28"/>
          <w:szCs w:val="28"/>
        </w:rPr>
        <w:t>DORPiP</w:t>
      </w:r>
      <w:proofErr w:type="spellEnd"/>
      <w:r>
        <w:rPr>
          <w:rFonts w:ascii="Franklin Gothic Book" w:hAnsi="Franklin Gothic Book"/>
          <w:b/>
          <w:sz w:val="28"/>
          <w:szCs w:val="28"/>
        </w:rPr>
        <w:t xml:space="preserve"> w dniu</w:t>
      </w:r>
      <w:r w:rsidRPr="00565E20">
        <w:rPr>
          <w:rFonts w:ascii="Franklin Gothic Book" w:hAnsi="Franklin Gothic Book"/>
          <w:b/>
          <w:sz w:val="28"/>
          <w:szCs w:val="28"/>
        </w:rPr>
        <w:t xml:space="preserve"> </w:t>
      </w:r>
      <w:r>
        <w:rPr>
          <w:rFonts w:ascii="Franklin Gothic Book" w:hAnsi="Franklin Gothic Book"/>
          <w:b/>
          <w:sz w:val="28"/>
          <w:szCs w:val="28"/>
        </w:rPr>
        <w:t xml:space="preserve">19 lutego 2009 </w:t>
      </w:r>
      <w:r w:rsidRPr="00565E20">
        <w:rPr>
          <w:rFonts w:ascii="Franklin Gothic Book" w:hAnsi="Franklin Gothic Book"/>
          <w:b/>
          <w:sz w:val="28"/>
          <w:szCs w:val="28"/>
        </w:rPr>
        <w:t>r.</w:t>
      </w:r>
    </w:p>
    <w:p w:rsidR="002048A4" w:rsidRPr="00E53AF7" w:rsidRDefault="002048A4" w:rsidP="002048A4">
      <w:pPr>
        <w:ind w:left="-1560"/>
        <w:jc w:val="both"/>
        <w:rPr>
          <w:rFonts w:ascii="Franklin Gothic Book" w:hAnsi="Franklin Gothic Book"/>
          <w:sz w:val="22"/>
          <w:szCs w:val="22"/>
        </w:rPr>
      </w:pPr>
    </w:p>
    <w:p w:rsidR="002048A4" w:rsidRPr="00F561F8" w:rsidRDefault="002048A4" w:rsidP="002048A4">
      <w:pPr>
        <w:numPr>
          <w:ilvl w:val="0"/>
          <w:numId w:val="1"/>
        </w:numPr>
        <w:jc w:val="both"/>
        <w:rPr>
          <w:rFonts w:ascii="Franklin Gothic Book" w:hAnsi="Franklin Gothic Book"/>
          <w:b/>
          <w:sz w:val="22"/>
          <w:szCs w:val="22"/>
        </w:rPr>
      </w:pPr>
      <w:r w:rsidRPr="00F561F8">
        <w:rPr>
          <w:rFonts w:ascii="Franklin Gothic Book" w:hAnsi="Franklin Gothic Book"/>
          <w:b/>
          <w:sz w:val="22"/>
          <w:szCs w:val="22"/>
        </w:rPr>
        <w:t xml:space="preserve">Kalendarium </w:t>
      </w:r>
      <w:proofErr w:type="spellStart"/>
      <w:r w:rsidRPr="00F561F8">
        <w:rPr>
          <w:rFonts w:ascii="Franklin Gothic Book" w:hAnsi="Franklin Gothic Book"/>
          <w:b/>
          <w:sz w:val="22"/>
          <w:szCs w:val="22"/>
        </w:rPr>
        <w:t>DORPiP</w:t>
      </w:r>
      <w:proofErr w:type="spellEnd"/>
      <w:r w:rsidRPr="00F561F8">
        <w:rPr>
          <w:rFonts w:ascii="Franklin Gothic Book" w:hAnsi="Franklin Gothic Book"/>
          <w:b/>
          <w:sz w:val="22"/>
          <w:szCs w:val="22"/>
        </w:rPr>
        <w:t>:</w:t>
      </w:r>
    </w:p>
    <w:p w:rsidR="002048A4" w:rsidRDefault="002048A4" w:rsidP="002048A4">
      <w:pPr>
        <w:ind w:left="-851"/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 </w:t>
      </w:r>
      <w:r w:rsidRPr="00E53AF7">
        <w:rPr>
          <w:rFonts w:ascii="Franklin Gothic Book" w:hAnsi="Franklin Gothic Book" w:cs="Gautami"/>
          <w:sz w:val="22"/>
          <w:szCs w:val="22"/>
        </w:rPr>
        <w:t xml:space="preserve">W okresie pomiędzy spotkaniami z Pełnomocnymi Przedstawicielami </w:t>
      </w:r>
      <w:proofErr w:type="spellStart"/>
      <w:r w:rsidRPr="00E53AF7"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 w:rsidRPr="00E53AF7">
        <w:rPr>
          <w:rFonts w:ascii="Franklin Gothic Book" w:hAnsi="Franklin Gothic Book" w:cs="Gautami"/>
          <w:sz w:val="22"/>
          <w:szCs w:val="22"/>
        </w:rPr>
        <w:t xml:space="preserve"> odbyły się </w:t>
      </w:r>
      <w:r>
        <w:rPr>
          <w:rFonts w:ascii="Franklin Gothic Book" w:hAnsi="Franklin Gothic Book" w:cs="Gautami"/>
          <w:sz w:val="22"/>
          <w:szCs w:val="22"/>
        </w:rPr>
        <w:t xml:space="preserve">    </w:t>
      </w:r>
      <w:r w:rsidRPr="00E53AF7">
        <w:rPr>
          <w:rFonts w:ascii="Franklin Gothic Book" w:hAnsi="Franklin Gothic Book" w:cs="Gautami"/>
          <w:sz w:val="22"/>
          <w:szCs w:val="22"/>
        </w:rPr>
        <w:t xml:space="preserve">następujące </w:t>
      </w:r>
      <w:r>
        <w:rPr>
          <w:rFonts w:ascii="Franklin Gothic Book" w:hAnsi="Franklin Gothic Book" w:cs="Gautami"/>
          <w:sz w:val="22"/>
          <w:szCs w:val="22"/>
        </w:rPr>
        <w:t>spotkania:</w:t>
      </w:r>
    </w:p>
    <w:p w:rsidR="002048A4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12.12.2008 r. odbyło się spotkanie z Dyrektorem Departamentu Polityki Zdrowotnej Urzędu Marszałkowskiego Województwa Dolnośląskiego Panem Jarosławem Maroszkiem w sprawie przeznaczenia środków na kształcenie podyplomowe pielęgniarek i położnych przez UM –  w spotkaniu uczestniczyła Sekretarz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 Anna Szafran, Przedstawione zostały potrzeby kształcenie oraz dziedziny </w:t>
      </w:r>
      <w:proofErr w:type="spellStart"/>
      <w:r>
        <w:rPr>
          <w:rFonts w:ascii="Franklin Gothic Book" w:hAnsi="Franklin Gothic Book" w:cs="Gautami"/>
          <w:sz w:val="22"/>
          <w:szCs w:val="22"/>
        </w:rPr>
        <w:t>pielęgniarstw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 w jakich dostrzegany jest deficyt kadrowy.                        O podjętych decyzjach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DOIPiP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 będzie na bieżąco informowana przez UM.</w:t>
      </w:r>
    </w:p>
    <w:p w:rsidR="002048A4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12.12.2008 r. Przewodnicząca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 Urszula Olechowska uczestniczyła w posiedzeniu Rady Społecznej Akademickiego Szpitala Klinicznego we Wrocławiu.</w:t>
      </w:r>
    </w:p>
    <w:p w:rsidR="002048A4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17.12.2008 r. Przewodnicząca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 Urszula Olechowska uczestniczyła jako członek komisji  w postępowaniu konkursowym mającym wyłonić Dyrektora Dolnośląskiego Centrum Onkologicznego we Wrocławiu. Na stanowisko został wybrany Pan Andrzej </w:t>
      </w:r>
      <w:proofErr w:type="spellStart"/>
      <w:r>
        <w:rPr>
          <w:rFonts w:ascii="Franklin Gothic Book" w:hAnsi="Franklin Gothic Book" w:cs="Gautami"/>
          <w:sz w:val="22"/>
          <w:szCs w:val="22"/>
        </w:rPr>
        <w:t>Tatuśko</w:t>
      </w:r>
      <w:proofErr w:type="spellEnd"/>
      <w:r>
        <w:rPr>
          <w:rFonts w:ascii="Franklin Gothic Book" w:hAnsi="Franklin Gothic Book" w:cs="Gautami"/>
          <w:sz w:val="22"/>
          <w:szCs w:val="22"/>
        </w:rPr>
        <w:t>.</w:t>
      </w:r>
    </w:p>
    <w:p w:rsidR="002048A4" w:rsidRPr="00783FBB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 w:rsidRPr="00783FBB">
        <w:rPr>
          <w:rFonts w:ascii="Franklin Gothic Book" w:hAnsi="Franklin Gothic Book" w:cs="Gautami"/>
          <w:sz w:val="22"/>
          <w:szCs w:val="22"/>
        </w:rPr>
        <w:t xml:space="preserve">12.01.2009 r. odbyło się pierwsze w tym roku posiedzenie Prezydium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, na którym podjęto 29 uchwał, w tym dotycząca refundowania kosztów kształcenia dla 103 członków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DOIPiP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 , na łączną kwotę 51 100,00 zł. oraz przyznania zapomóg losowych 5 członkom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DOIPiP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 na kwotę 3 200,00 zł.</w:t>
      </w:r>
    </w:p>
    <w:p w:rsidR="002048A4" w:rsidRPr="00783FBB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 w:rsidRPr="00783FBB">
        <w:rPr>
          <w:rFonts w:ascii="Franklin Gothic Book" w:hAnsi="Franklin Gothic Book" w:cs="Gautami"/>
          <w:sz w:val="22"/>
          <w:szCs w:val="22"/>
        </w:rPr>
        <w:t xml:space="preserve">16.01.2009 r. Przewodnicząca Urszula Olechowska wraz z Sekretarz i Wiceprzewodniczącą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 uczestniczyły w posiedzeniu Wojewódzkiej Komisji Dialogu Społecznego. Spotkanie odbyło się w Lwówku Śląskim. Poprowadził je Wojewoda Dolnośląski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M.Jurkowlaniec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, </w:t>
      </w:r>
      <w:r>
        <w:rPr>
          <w:rFonts w:ascii="Franklin Gothic Book" w:hAnsi="Franklin Gothic Book" w:cs="Gautami"/>
          <w:sz w:val="22"/>
          <w:szCs w:val="22"/>
        </w:rPr>
        <w:t xml:space="preserve">                 </w:t>
      </w:r>
      <w:r w:rsidRPr="00783FBB">
        <w:rPr>
          <w:rFonts w:ascii="Franklin Gothic Book" w:hAnsi="Franklin Gothic Book" w:cs="Gautami"/>
          <w:sz w:val="22"/>
          <w:szCs w:val="22"/>
        </w:rPr>
        <w:t>a gościem by</w:t>
      </w:r>
      <w:r>
        <w:rPr>
          <w:rFonts w:ascii="Franklin Gothic Book" w:hAnsi="Franklin Gothic Book" w:cs="Gautami"/>
          <w:sz w:val="22"/>
          <w:szCs w:val="22"/>
        </w:rPr>
        <w:t xml:space="preserve">ła Pani Wiceminister Zdrowia Mariola </w:t>
      </w:r>
      <w:proofErr w:type="spellStart"/>
      <w:r>
        <w:rPr>
          <w:rFonts w:ascii="Franklin Gothic Book" w:hAnsi="Franklin Gothic Book" w:cs="Gautami"/>
          <w:sz w:val="22"/>
          <w:szCs w:val="22"/>
        </w:rPr>
        <w:t>Dwornikowska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. </w:t>
      </w:r>
      <w:r w:rsidRPr="00783FBB">
        <w:rPr>
          <w:rFonts w:ascii="Franklin Gothic Book" w:hAnsi="Franklin Gothic Book" w:cs="Gautami"/>
          <w:sz w:val="22"/>
          <w:szCs w:val="22"/>
        </w:rPr>
        <w:t xml:space="preserve">Spotkanie dotyczyło sytuacji ochrony zdrowia na Dolnym Śląsku, oraz został przedstawiony plan B jaki Ministerstwo Zdrowia proponuje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zoz-om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 po zawetowaniu przez Prezydenta RP ustaw zdrowotnych. Przewiduje on pomoc finansową na oddłużenie dla tych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zoz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, które zgłoszą plan przekształcenia w spółkę prawa handlowego. </w:t>
      </w:r>
    </w:p>
    <w:p w:rsidR="002048A4" w:rsidRPr="00783FBB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 w:rsidRPr="00783FBB">
        <w:rPr>
          <w:rFonts w:ascii="Franklin Gothic Book" w:hAnsi="Franklin Gothic Book" w:cs="Gautami"/>
          <w:sz w:val="22"/>
          <w:szCs w:val="22"/>
        </w:rPr>
        <w:t xml:space="preserve">22.01.2009 r. odbyło się spotkanie Przewodniczących Okręgowych Izb Pielęgniarek                    i Położnych z Głównym Inspektorem Pracy. Zostało ono zorganizowane przez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NIPiP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>.</w:t>
      </w:r>
    </w:p>
    <w:p w:rsidR="002048A4" w:rsidRPr="00783FBB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 w:rsidRPr="00783FBB">
        <w:rPr>
          <w:rFonts w:ascii="Franklin Gothic Book" w:hAnsi="Franklin Gothic Book" w:cs="Gautami"/>
          <w:sz w:val="22"/>
          <w:szCs w:val="22"/>
        </w:rPr>
        <w:t xml:space="preserve">24.01.2009 r. odbyło się pierwsze w tym roku posiedzenie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>, na którym podjęto      32 uchwały, w tym dotyczące:</w:t>
      </w:r>
      <w:r>
        <w:rPr>
          <w:rFonts w:ascii="Franklin Gothic Book" w:hAnsi="Franklin Gothic Book" w:cs="Gautami"/>
          <w:sz w:val="22"/>
          <w:szCs w:val="22"/>
        </w:rPr>
        <w:t xml:space="preserve"> </w:t>
      </w:r>
      <w:r w:rsidRPr="00783FBB">
        <w:rPr>
          <w:rFonts w:ascii="Franklin Gothic Book" w:hAnsi="Franklin Gothic Book" w:cs="Gautami"/>
          <w:sz w:val="22"/>
          <w:szCs w:val="22"/>
        </w:rPr>
        <w:t xml:space="preserve">m.in. przyjęcia sprawozdania z realizacji planu pracy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 za rok 2008.</w:t>
      </w:r>
    </w:p>
    <w:p w:rsidR="002048A4" w:rsidRPr="00783FBB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 w:rsidRPr="00783FBB">
        <w:rPr>
          <w:rFonts w:ascii="Franklin Gothic Book" w:hAnsi="Franklin Gothic Book" w:cs="Gautami"/>
          <w:sz w:val="22"/>
          <w:szCs w:val="22"/>
        </w:rPr>
        <w:t xml:space="preserve">04.02.2009 r. odbyło się posiedzenie Prezydium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, na którym podjęto 25 uchwał,             w tym dotyczącą refundowania kosztów kształcenia dla  125 członków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DOIPiP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, na łączną kwotę  57 220 ,00 zł. oraz przyznania zapomóg losowych 12 członkom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DOIPiP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 na kwotę       7 600,00 zł.</w:t>
      </w:r>
    </w:p>
    <w:p w:rsidR="002048A4" w:rsidRPr="00783FBB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 w:rsidRPr="00783FBB">
        <w:rPr>
          <w:rFonts w:ascii="Franklin Gothic Book" w:hAnsi="Franklin Gothic Book" w:cs="Gautami"/>
          <w:sz w:val="22"/>
          <w:szCs w:val="22"/>
        </w:rPr>
        <w:t xml:space="preserve">04.02.2009 r. odbyło się szkolenie zorganizowane przez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DOIPiP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 na temat: „Aspekty opieki pielęgniarskiej w transplantacji kończyn na bazie doświadczeń Szpitala im Św. Jadwigi Śląskiej w Trzebnicy. </w:t>
      </w:r>
    </w:p>
    <w:p w:rsidR="002048A4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 w:rsidRPr="00783FBB">
        <w:rPr>
          <w:rFonts w:ascii="Franklin Gothic Book" w:hAnsi="Franklin Gothic Book" w:cs="Gautami"/>
          <w:sz w:val="22"/>
          <w:szCs w:val="22"/>
        </w:rPr>
        <w:t xml:space="preserve">04.02.2009 r. Przewodnicząca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 uczestniczyła w otwarciu Polsko-Amerykańskiego Centrum Kardiologii, które rozpoczęło swoją dział</w:t>
      </w:r>
      <w:r>
        <w:rPr>
          <w:rFonts w:ascii="Franklin Gothic Book" w:hAnsi="Franklin Gothic Book" w:cs="Gautami"/>
          <w:sz w:val="22"/>
          <w:szCs w:val="22"/>
        </w:rPr>
        <w:t>alność na terenie Wrocławia</w:t>
      </w:r>
      <w:r w:rsidRPr="00783FBB">
        <w:rPr>
          <w:rFonts w:ascii="Franklin Gothic Book" w:hAnsi="Franklin Gothic Book" w:cs="Gautami"/>
          <w:sz w:val="22"/>
          <w:szCs w:val="22"/>
        </w:rPr>
        <w:t>.</w:t>
      </w:r>
    </w:p>
    <w:p w:rsidR="002048A4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>05.02.2009r. W siedzibie Izby odbył się konkurs na stanowisko Naczelnej Pielęgniarki w ZOZ w Lubinie.</w:t>
      </w:r>
    </w:p>
    <w:p w:rsidR="002048A4" w:rsidRPr="00783FBB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>06.02.2009r. Przewodnicząca uczestniczyła w konferencji „Zarządzanie i finansowanie ochrony zdrowia w okresie przemian” zorganizowanej przez Wrocławski Instytut Zdrowia Publicznego z udziałem Wiceministra Zdrowia Jakuba Szulca</w:t>
      </w:r>
    </w:p>
    <w:p w:rsidR="002048A4" w:rsidRPr="00783FBB" w:rsidRDefault="002048A4" w:rsidP="002048A4">
      <w:pPr>
        <w:numPr>
          <w:ilvl w:val="0"/>
          <w:numId w:val="3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 w:rsidRPr="00783FBB">
        <w:rPr>
          <w:rFonts w:ascii="Franklin Gothic Book" w:hAnsi="Franklin Gothic Book" w:cs="Gautami"/>
          <w:sz w:val="22"/>
          <w:szCs w:val="22"/>
        </w:rPr>
        <w:lastRenderedPageBreak/>
        <w:t xml:space="preserve">11.02.2009 r. Przewodnicząca DORPIP wraz ze Skarbnikiem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DOIPiP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 uczestniczyły </w:t>
      </w:r>
    </w:p>
    <w:p w:rsidR="002048A4" w:rsidRPr="00783FBB" w:rsidRDefault="002048A4" w:rsidP="002048A4">
      <w:pPr>
        <w:ind w:left="-851"/>
        <w:jc w:val="both"/>
        <w:rPr>
          <w:rFonts w:ascii="Franklin Gothic Book" w:hAnsi="Franklin Gothic Book" w:cs="Gautami"/>
          <w:sz w:val="22"/>
          <w:szCs w:val="22"/>
        </w:rPr>
      </w:pPr>
      <w:r w:rsidRPr="00783FBB">
        <w:rPr>
          <w:rFonts w:ascii="Franklin Gothic Book" w:hAnsi="Franklin Gothic Book" w:cs="Gautami"/>
          <w:sz w:val="22"/>
          <w:szCs w:val="22"/>
        </w:rPr>
        <w:t xml:space="preserve">w obchodach Światowego Dnia Chorych, zorganizowanych przez Caritas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Archidiecezjii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 Wrocławskiej</w:t>
      </w:r>
      <w:r>
        <w:rPr>
          <w:rFonts w:ascii="Franklin Gothic Book" w:hAnsi="Franklin Gothic Book" w:cs="Gautami"/>
          <w:sz w:val="22"/>
          <w:szCs w:val="22"/>
        </w:rPr>
        <w:t xml:space="preserve"> i Ośrodek Opieki Paliatywnej przy DCO.</w:t>
      </w:r>
    </w:p>
    <w:p w:rsidR="002048A4" w:rsidRPr="00783FBB" w:rsidRDefault="002048A4" w:rsidP="002048A4">
      <w:pPr>
        <w:numPr>
          <w:ilvl w:val="0"/>
          <w:numId w:val="4"/>
        </w:numPr>
        <w:ind w:left="-851" w:hanging="142"/>
        <w:jc w:val="both"/>
        <w:rPr>
          <w:rFonts w:ascii="Franklin Gothic Book" w:hAnsi="Franklin Gothic Book" w:cs="Gautami"/>
          <w:sz w:val="22"/>
          <w:szCs w:val="22"/>
        </w:rPr>
      </w:pPr>
      <w:r w:rsidRPr="00783FBB">
        <w:rPr>
          <w:rFonts w:ascii="Franklin Gothic Book" w:hAnsi="Franklin Gothic Book" w:cs="Gautami"/>
          <w:sz w:val="22"/>
          <w:szCs w:val="22"/>
        </w:rPr>
        <w:t xml:space="preserve">14.02.2009 r. odbył się pogrzeb Wilhelminy </w:t>
      </w:r>
      <w:proofErr w:type="spellStart"/>
      <w:r w:rsidRPr="00783FBB">
        <w:rPr>
          <w:rFonts w:ascii="Franklin Gothic Book" w:hAnsi="Franklin Gothic Book" w:cs="Gautami"/>
          <w:sz w:val="22"/>
          <w:szCs w:val="22"/>
        </w:rPr>
        <w:t>Szlemingier</w:t>
      </w:r>
      <w:proofErr w:type="spellEnd"/>
      <w:r w:rsidRPr="00783FBB">
        <w:rPr>
          <w:rFonts w:ascii="Franklin Gothic Book" w:hAnsi="Franklin Gothic Book" w:cs="Gautami"/>
          <w:sz w:val="22"/>
          <w:szCs w:val="22"/>
        </w:rPr>
        <w:t xml:space="preserve"> - nestorki zawodu na terenie miasta Wrocławia.</w:t>
      </w:r>
    </w:p>
    <w:p w:rsidR="002048A4" w:rsidRDefault="002048A4" w:rsidP="002048A4">
      <w:pPr>
        <w:numPr>
          <w:ilvl w:val="0"/>
          <w:numId w:val="4"/>
        </w:numPr>
        <w:ind w:left="-709" w:hanging="284"/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13-15.02.2009 r. Przewodnicząca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 uczestniczyła w VII Dolnośląskiej Konferencji Szkoleniowo-Naukowej „Nowe horyzonty w onkologii”, zorganizowanej przez Dolnośląskie Stowarzyszenie Rozwoju Pielęgniarstwa Onkologicznego</w:t>
      </w:r>
    </w:p>
    <w:p w:rsidR="002048A4" w:rsidRDefault="002048A4" w:rsidP="002048A4">
      <w:pPr>
        <w:numPr>
          <w:ilvl w:val="0"/>
          <w:numId w:val="4"/>
        </w:numPr>
        <w:ind w:left="-709" w:hanging="284"/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17.02.2009 r. zostały zorganizowane wybory na Pełnomocnego Przedstawiciela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    w Brzegu Dolnym. Do pełnienia funkcji wybrana została Pani     </w:t>
      </w:r>
    </w:p>
    <w:p w:rsidR="002048A4" w:rsidRPr="00783FBB" w:rsidRDefault="002048A4" w:rsidP="002048A4">
      <w:pPr>
        <w:numPr>
          <w:ilvl w:val="0"/>
          <w:numId w:val="4"/>
        </w:numPr>
        <w:ind w:left="-709" w:hanging="284"/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18.02.2009 r. odbyło się szkolenie zorganizowane przez firmę </w:t>
      </w:r>
      <w:proofErr w:type="spellStart"/>
      <w:r>
        <w:rPr>
          <w:rFonts w:ascii="Franklin Gothic Book" w:hAnsi="Franklin Gothic Book" w:cs="Gautami"/>
          <w:sz w:val="22"/>
          <w:szCs w:val="22"/>
        </w:rPr>
        <w:t>Pelargos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 na temat: „Pielęgnacja noworodka zimą – fakty i mity”.</w:t>
      </w:r>
    </w:p>
    <w:p w:rsidR="002048A4" w:rsidRDefault="002048A4" w:rsidP="002048A4">
      <w:pPr>
        <w:ind w:left="-1134" w:hanging="142"/>
        <w:jc w:val="both"/>
        <w:rPr>
          <w:rFonts w:ascii="Franklin Gothic Book" w:hAnsi="Franklin Gothic Book" w:cs="Gautami"/>
          <w:sz w:val="22"/>
          <w:szCs w:val="22"/>
        </w:rPr>
      </w:pPr>
    </w:p>
    <w:p w:rsidR="002048A4" w:rsidRPr="00F561F8" w:rsidRDefault="002048A4" w:rsidP="002048A4">
      <w:pPr>
        <w:numPr>
          <w:ilvl w:val="0"/>
          <w:numId w:val="1"/>
        </w:numPr>
        <w:ind w:left="-1134" w:firstLine="0"/>
        <w:jc w:val="both"/>
        <w:rPr>
          <w:rFonts w:ascii="Franklin Gothic Book" w:hAnsi="Franklin Gothic Book" w:cs="Gautami"/>
          <w:b/>
          <w:sz w:val="22"/>
          <w:szCs w:val="22"/>
        </w:rPr>
      </w:pPr>
      <w:r w:rsidRPr="00F561F8">
        <w:rPr>
          <w:rFonts w:ascii="Franklin Gothic Book" w:hAnsi="Franklin Gothic Book" w:cs="Gautami"/>
          <w:b/>
          <w:sz w:val="22"/>
          <w:szCs w:val="22"/>
        </w:rPr>
        <w:t xml:space="preserve">W najbliższym czasie: </w:t>
      </w:r>
    </w:p>
    <w:p w:rsidR="002048A4" w:rsidRDefault="002048A4" w:rsidP="002048A4">
      <w:pPr>
        <w:numPr>
          <w:ilvl w:val="0"/>
          <w:numId w:val="2"/>
        </w:numPr>
        <w:jc w:val="both"/>
        <w:rPr>
          <w:rFonts w:ascii="Franklin Gothic Book" w:hAnsi="Franklin Gothic Book" w:cs="Gautami"/>
          <w:sz w:val="22"/>
          <w:szCs w:val="22"/>
        </w:rPr>
      </w:pPr>
      <w:r w:rsidRPr="00314719">
        <w:rPr>
          <w:rFonts w:ascii="Franklin Gothic Book" w:hAnsi="Franklin Gothic Book" w:cs="Gautami"/>
          <w:sz w:val="22"/>
          <w:szCs w:val="22"/>
        </w:rPr>
        <w:t xml:space="preserve">    </w:t>
      </w:r>
      <w:r>
        <w:rPr>
          <w:rFonts w:ascii="Franklin Gothic Book" w:hAnsi="Franklin Gothic Book" w:cs="Gautami"/>
          <w:sz w:val="22"/>
          <w:szCs w:val="22"/>
        </w:rPr>
        <w:t xml:space="preserve">20.02.2009 r. szkolenie dla pielęgniarek anestezjologicznych i pracujących w oddziałach intensywnej terapii – zorganizowane przez firmę Zarys we współpracy z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DOIPiP</w:t>
      </w:r>
      <w:proofErr w:type="spellEnd"/>
      <w:r>
        <w:rPr>
          <w:rFonts w:ascii="Franklin Gothic Book" w:hAnsi="Franklin Gothic Book" w:cs="Gautami"/>
          <w:sz w:val="22"/>
          <w:szCs w:val="22"/>
        </w:rPr>
        <w:t>.</w:t>
      </w:r>
    </w:p>
    <w:p w:rsidR="002048A4" w:rsidRDefault="002048A4" w:rsidP="002048A4">
      <w:pPr>
        <w:numPr>
          <w:ilvl w:val="0"/>
          <w:numId w:val="2"/>
        </w:numPr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   21.02.2009 r. odbędzie się posiedzenie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DORPiP</w:t>
      </w:r>
      <w:proofErr w:type="spellEnd"/>
    </w:p>
    <w:p w:rsidR="002048A4" w:rsidRDefault="002048A4" w:rsidP="002048A4">
      <w:pPr>
        <w:numPr>
          <w:ilvl w:val="0"/>
          <w:numId w:val="2"/>
        </w:numPr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    25.02.2009 r. odbędzie się szkolenie na temat: „Stres i wypalenie zawodowe”. Przeprowadzi je psycholog mgr Izabela Czekalska</w:t>
      </w:r>
    </w:p>
    <w:p w:rsidR="002048A4" w:rsidRDefault="002048A4" w:rsidP="002048A4">
      <w:pPr>
        <w:numPr>
          <w:ilvl w:val="0"/>
          <w:numId w:val="2"/>
        </w:numPr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    04.03. 2009 r. odbędzie się posiedzenie Prezydium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DORPiP</w:t>
      </w:r>
      <w:proofErr w:type="spellEnd"/>
    </w:p>
    <w:p w:rsidR="002048A4" w:rsidRDefault="002048A4" w:rsidP="002048A4">
      <w:pPr>
        <w:numPr>
          <w:ilvl w:val="0"/>
          <w:numId w:val="2"/>
        </w:numPr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    11.03.2009 r. odbędzie się szkolenie na temat: „Opieka długoterminowa nad pacjentem             w domu” poprowadzi je mgr Małgorzata Ostrowska</w:t>
      </w:r>
    </w:p>
    <w:p w:rsidR="002048A4" w:rsidRDefault="002048A4" w:rsidP="002048A4">
      <w:pPr>
        <w:numPr>
          <w:ilvl w:val="0"/>
          <w:numId w:val="2"/>
        </w:numPr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    12.03.2009 r. Przewodnicząca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 i Sekretarz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DORPiP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 odwiedzą Jaworskie Centrum Medyczne.</w:t>
      </w:r>
    </w:p>
    <w:p w:rsidR="002048A4" w:rsidRDefault="002048A4" w:rsidP="002048A4">
      <w:pPr>
        <w:numPr>
          <w:ilvl w:val="0"/>
          <w:numId w:val="2"/>
        </w:numPr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    18.03.2009 r. odbędzie się posiedzenie Prezydium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DORPiP</w:t>
      </w:r>
      <w:proofErr w:type="spellEnd"/>
    </w:p>
    <w:p w:rsidR="002048A4" w:rsidRDefault="002048A4" w:rsidP="002048A4">
      <w:pPr>
        <w:numPr>
          <w:ilvl w:val="0"/>
          <w:numId w:val="2"/>
        </w:numPr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   19.03.2009 r. odbędzie się szkolenie na temat: „Żywienie dzieci z alergią pokarmową na tle ostatnich doniesień naukowych”. Szkolenie przeprowadzi prof.  Franciszek </w:t>
      </w:r>
      <w:proofErr w:type="spellStart"/>
      <w:r>
        <w:rPr>
          <w:rFonts w:ascii="Franklin Gothic Book" w:hAnsi="Franklin Gothic Book" w:cs="Gautami"/>
          <w:sz w:val="22"/>
          <w:szCs w:val="22"/>
        </w:rPr>
        <w:t>Iwańczak</w:t>
      </w:r>
      <w:proofErr w:type="spellEnd"/>
      <w:r>
        <w:rPr>
          <w:rFonts w:ascii="Franklin Gothic Book" w:hAnsi="Franklin Gothic Book" w:cs="Gautami"/>
          <w:sz w:val="22"/>
          <w:szCs w:val="22"/>
        </w:rPr>
        <w:t>.</w:t>
      </w:r>
    </w:p>
    <w:p w:rsidR="002048A4" w:rsidRDefault="002048A4" w:rsidP="002048A4">
      <w:pPr>
        <w:numPr>
          <w:ilvl w:val="0"/>
          <w:numId w:val="2"/>
        </w:numPr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   21.03.2009 r. odbędzie się XXIII Okręgowy Zjazd Delegatów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DOIPiP</w:t>
      </w:r>
      <w:proofErr w:type="spellEnd"/>
    </w:p>
    <w:p w:rsidR="002048A4" w:rsidRDefault="002048A4" w:rsidP="002048A4">
      <w:pPr>
        <w:numPr>
          <w:ilvl w:val="0"/>
          <w:numId w:val="2"/>
        </w:numPr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   25.03.2009 r. odbędzie się szkolenie na temat: „Umiejętna komunikacja”. Poprowadzi je psycholog mgr Izabela Czekalska</w:t>
      </w:r>
    </w:p>
    <w:p w:rsidR="002048A4" w:rsidRDefault="002048A4" w:rsidP="002048A4">
      <w:pPr>
        <w:numPr>
          <w:ilvl w:val="0"/>
          <w:numId w:val="2"/>
        </w:numPr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 xml:space="preserve">   22.05.2009 r. odbędą się uroczyste obchody Międzynarodowego Dnia Pielęgniarki i Dnia Położnej. Rozpoczną się o godzinie 10:00 Mszą św. w Katedrze. Podczas Mszy św. poświęcony zostanie sztandar </w:t>
      </w:r>
      <w:proofErr w:type="spellStart"/>
      <w:r>
        <w:rPr>
          <w:rFonts w:ascii="Franklin Gothic Book" w:hAnsi="Franklin Gothic Book" w:cs="Gautami"/>
          <w:sz w:val="22"/>
          <w:szCs w:val="22"/>
        </w:rPr>
        <w:t>DOIPiP</w:t>
      </w:r>
      <w:proofErr w:type="spellEnd"/>
      <w:r>
        <w:rPr>
          <w:rFonts w:ascii="Franklin Gothic Book" w:hAnsi="Franklin Gothic Book" w:cs="Gautami"/>
          <w:sz w:val="22"/>
          <w:szCs w:val="22"/>
        </w:rPr>
        <w:t xml:space="preserve">. W  dalszej części zaplanowano wykład Przewodniczącej Głównej Komisji Historycznej Polskiego Towarzystwa Pielęgniarskiego. </w:t>
      </w:r>
    </w:p>
    <w:p w:rsidR="002048A4" w:rsidRPr="00BB7504" w:rsidRDefault="002048A4" w:rsidP="002048A4">
      <w:pPr>
        <w:ind w:left="-1200"/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sz w:val="22"/>
          <w:szCs w:val="22"/>
        </w:rPr>
        <w:t>3.</w:t>
      </w:r>
      <w:r w:rsidRPr="00BB7504">
        <w:rPr>
          <w:rFonts w:ascii="Arial" w:hAnsi="Arial" w:cs="Arial"/>
          <w:sz w:val="22"/>
          <w:szCs w:val="22"/>
        </w:rPr>
        <w:t>Zalecenia i opinie konsultantów krajowych w dziedzinach pielęgniarstwa</w:t>
      </w:r>
      <w:r>
        <w:rPr>
          <w:rFonts w:ascii="Arial" w:hAnsi="Arial" w:cs="Arial"/>
          <w:sz w:val="22"/>
          <w:szCs w:val="22"/>
        </w:rPr>
        <w:t xml:space="preserve">  </w:t>
      </w:r>
      <w:r w:rsidRPr="00BB7504">
        <w:rPr>
          <w:rFonts w:ascii="Arial" w:hAnsi="Arial" w:cs="Arial"/>
          <w:sz w:val="22"/>
          <w:szCs w:val="22"/>
        </w:rPr>
        <w:t xml:space="preserve">i położnictwa -  informacje z Ministerstwa Zdrowia – dostępne w biuletynie „W cieniu czepka”  oraz na stronie: </w:t>
      </w:r>
      <w:hyperlink r:id="rId8" w:history="1">
        <w:r w:rsidRPr="00BB7504">
          <w:rPr>
            <w:rStyle w:val="Hipercze"/>
            <w:rFonts w:ascii="Arial" w:hAnsi="Arial" w:cs="Arial"/>
            <w:sz w:val="22"/>
            <w:szCs w:val="22"/>
          </w:rPr>
          <w:t>www.doipip.wroc.pl</w:t>
        </w:r>
      </w:hyperlink>
      <w:r w:rsidRPr="00BB7504">
        <w:rPr>
          <w:rFonts w:ascii="Arial" w:hAnsi="Arial" w:cs="Arial"/>
          <w:sz w:val="22"/>
          <w:szCs w:val="22"/>
        </w:rPr>
        <w:t>; www.mz.gov.pl :</w:t>
      </w:r>
    </w:p>
    <w:p w:rsidR="002048A4" w:rsidRPr="00BB7504" w:rsidRDefault="002048A4" w:rsidP="002048A4">
      <w:pPr>
        <w:pStyle w:val="maarchiwumtytul"/>
        <w:ind w:left="-1134"/>
        <w:rPr>
          <w:rFonts w:ascii="Arial" w:hAnsi="Arial" w:cs="Arial"/>
        </w:rPr>
      </w:pPr>
    </w:p>
    <w:tbl>
      <w:tblPr>
        <w:tblW w:w="0" w:type="auto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1"/>
      </w:tblGrid>
      <w:tr w:rsidR="002048A4" w:rsidRPr="0010043F" w:rsidTr="006125B5">
        <w:trPr>
          <w:trHeight w:val="609"/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9" w:history="1">
              <w:r w:rsidRPr="00BB7504">
                <w:rPr>
                  <w:rStyle w:val="Hipercze"/>
                  <w:rFonts w:ascii="Franklin Gothic Book" w:hAnsi="Franklin Gothic Book"/>
                </w:rPr>
                <w:t xml:space="preserve">Opinia w sprawie metod ogrzewania noworodka w oddziałach noworodkowych z dnia 28.04.2008 r. </w:t>
              </w:r>
            </w:hyperlink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10" w:history="1">
              <w:r w:rsidRPr="00BB7504">
                <w:rPr>
                  <w:rStyle w:val="Hipercze"/>
                  <w:rFonts w:ascii="Franklin Gothic Book" w:hAnsi="Franklin Gothic Book"/>
                </w:rPr>
                <w:t xml:space="preserve">Opinia w sprawie podawania Debecyliny dzieciom do 18 </w:t>
              </w:r>
              <w:proofErr w:type="spellStart"/>
              <w:r w:rsidRPr="00BB7504">
                <w:rPr>
                  <w:rStyle w:val="Hipercze"/>
                  <w:rFonts w:ascii="Franklin Gothic Book" w:hAnsi="Franklin Gothic Book"/>
                </w:rPr>
                <w:t>r.ż</w:t>
              </w:r>
              <w:proofErr w:type="spellEnd"/>
              <w:r w:rsidRPr="00BB7504">
                <w:rPr>
                  <w:rStyle w:val="Hipercze"/>
                  <w:rFonts w:ascii="Franklin Gothic Book" w:hAnsi="Franklin Gothic Book"/>
                </w:rPr>
                <w:t>. w warunkach ambulatoryjnych</w:t>
              </w:r>
            </w:hyperlink>
            <w:r w:rsidRPr="00BB7504">
              <w:rPr>
                <w:rFonts w:ascii="Franklin Gothic Book" w:hAnsi="Franklin Gothic Book"/>
              </w:rPr>
              <w:t xml:space="preserve"> </w:t>
            </w:r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11" w:history="1">
              <w:r w:rsidRPr="00BB7504">
                <w:rPr>
                  <w:rStyle w:val="Hipercze"/>
                  <w:rFonts w:ascii="Franklin Gothic Book" w:hAnsi="Franklin Gothic Book"/>
                </w:rPr>
                <w:t xml:space="preserve">Opinia w sprawie cewnikowania pęcherza moczowego u dzieci z dnia 28.04.2008 r. </w:t>
              </w:r>
            </w:hyperlink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12" w:history="1">
              <w:r w:rsidRPr="00BB7504">
                <w:rPr>
                  <w:rStyle w:val="Hipercze"/>
                  <w:rFonts w:ascii="Franklin Gothic Book" w:hAnsi="Franklin Gothic Book"/>
                </w:rPr>
                <w:t xml:space="preserve">Opinia Konsultanta Krajowego w dz. Pielęgniarstwa w sprawie zakładania opatrunków gipsowych </w:t>
              </w:r>
            </w:hyperlink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13" w:history="1">
              <w:r w:rsidRPr="00BB7504">
                <w:rPr>
                  <w:rStyle w:val="Hipercze"/>
                  <w:rFonts w:ascii="Franklin Gothic Book" w:hAnsi="Franklin Gothic Book"/>
                </w:rPr>
                <w:t xml:space="preserve">Stanowisko Konsultanta Krajowego w dz. Pielęgniarstwa w sprawie możliwości </w:t>
              </w:r>
              <w:r w:rsidRPr="00BB7504">
                <w:rPr>
                  <w:rStyle w:val="Hipercze"/>
                  <w:rFonts w:ascii="Franklin Gothic Book" w:hAnsi="Franklin Gothic Book"/>
                </w:rPr>
                <w:lastRenderedPageBreak/>
                <w:t xml:space="preserve">rozszerzania przez dyrektorów zatrudniających pielęgniarki i położne zakresu obowiązków o zadania przekraczające kompetencje zawodowe z dnia 27.03.2008 r. </w:t>
              </w:r>
            </w:hyperlink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14" w:history="1">
              <w:r w:rsidRPr="00BB7504">
                <w:rPr>
                  <w:rStyle w:val="Hipercze"/>
                  <w:rFonts w:ascii="Franklin Gothic Book" w:hAnsi="Franklin Gothic Book"/>
                </w:rPr>
                <w:t xml:space="preserve">Opinia w sprawie obsady pielęgniarskiej w oddziałach dziecięcych pracujących w trybie całodobowym </w:t>
              </w:r>
            </w:hyperlink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15" w:history="1">
              <w:r w:rsidRPr="00BB7504">
                <w:rPr>
                  <w:rStyle w:val="Hipercze"/>
                  <w:rFonts w:ascii="Franklin Gothic Book" w:hAnsi="Franklin Gothic Book"/>
                </w:rPr>
                <w:t>Opinia w sprawie rozpuszczania i przygotowywania leków w oddziałach szpitalnych przez pielęgniarki</w:t>
              </w:r>
            </w:hyperlink>
            <w:r w:rsidRPr="00BB7504">
              <w:rPr>
                <w:rFonts w:ascii="Franklin Gothic Book" w:hAnsi="Franklin Gothic Book"/>
              </w:rPr>
              <w:t xml:space="preserve"> </w:t>
            </w:r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16" w:history="1">
              <w:r w:rsidRPr="00BB7504">
                <w:rPr>
                  <w:rStyle w:val="Hipercze"/>
                  <w:rFonts w:ascii="Franklin Gothic Book" w:hAnsi="Franklin Gothic Book"/>
                </w:rPr>
                <w:t>Opinia w sprawie zastosowania metody pobierania krwi u dzieci w oddziałach/szpitalach pediatrycznych</w:t>
              </w:r>
            </w:hyperlink>
            <w:r w:rsidRPr="00BB7504">
              <w:rPr>
                <w:rFonts w:ascii="Franklin Gothic Book" w:hAnsi="Franklin Gothic Book"/>
              </w:rPr>
              <w:t xml:space="preserve"> </w:t>
            </w:r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17" w:history="1">
              <w:r w:rsidRPr="00BB7504">
                <w:rPr>
                  <w:rStyle w:val="Hipercze"/>
                  <w:rFonts w:ascii="Franklin Gothic Book" w:hAnsi="Franklin Gothic Book"/>
                </w:rPr>
                <w:t>Stanowisko Konsultanta Krajowego w dziedzinie Pielęgniarstwa w sprawie wykonywania zleceń lekarskich przez pielęgniarki w oddziałach szpitalnych</w:t>
              </w:r>
            </w:hyperlink>
            <w:r w:rsidRPr="00BB7504">
              <w:rPr>
                <w:rFonts w:ascii="Franklin Gothic Book" w:hAnsi="Franklin Gothic Book"/>
              </w:rPr>
              <w:t xml:space="preserve"> </w:t>
            </w:r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18" w:history="1">
              <w:r w:rsidRPr="00BB7504">
                <w:rPr>
                  <w:rStyle w:val="Hipercze"/>
                  <w:rFonts w:ascii="Franklin Gothic Book" w:hAnsi="Franklin Gothic Book"/>
                </w:rPr>
                <w:t>Zalecenia konsultanta Krajowego w dz. Pielęgniarstwa w sprawie prowadzenia profilaktyki odleżyn u pacjentów hospitalizowanych</w:t>
              </w:r>
            </w:hyperlink>
            <w:r w:rsidRPr="00BB7504">
              <w:rPr>
                <w:rFonts w:ascii="Franklin Gothic Book" w:hAnsi="Franklin Gothic Book"/>
              </w:rPr>
              <w:t xml:space="preserve"> </w:t>
            </w:r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19" w:history="1">
              <w:r w:rsidRPr="00BB7504">
                <w:rPr>
                  <w:rStyle w:val="Hipercze"/>
                  <w:rFonts w:ascii="Franklin Gothic Book" w:hAnsi="Franklin Gothic Book"/>
                </w:rPr>
                <w:t>Stanowisko Konsultanta Krajowego w dz. Pielęgniarstwa skierowane do konsultantów wojewódzkich w dz. pielęgniarstwa oraz kadry zarządzającej w pielęgniarstwie (w lecznictwie stacjonarnym) z dnia 14.05.2007r.</w:t>
              </w:r>
            </w:hyperlink>
            <w:r w:rsidRPr="00BB7504">
              <w:rPr>
                <w:rFonts w:ascii="Franklin Gothic Book" w:hAnsi="Franklin Gothic Book"/>
              </w:rPr>
              <w:t xml:space="preserve"> </w:t>
            </w:r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spacing w:after="240"/>
              <w:rPr>
                <w:rFonts w:ascii="Franklin Gothic Book" w:hAnsi="Franklin Gothic Book"/>
              </w:rPr>
            </w:pPr>
            <w:hyperlink r:id="rId20" w:history="1">
              <w:r w:rsidRPr="00BB7504">
                <w:rPr>
                  <w:rStyle w:val="Hipercze"/>
                  <w:rFonts w:ascii="Franklin Gothic Book" w:hAnsi="Franklin Gothic Book"/>
                </w:rPr>
                <w:t>Stanowisko Konsultanta Krajowego w dz. Pielęgniarstwa w sprawie likwidacji kierowniczych stanowisk w pielęgniarstwie</w:t>
              </w:r>
            </w:hyperlink>
            <w:r w:rsidRPr="00BB7504">
              <w:rPr>
                <w:rFonts w:ascii="Franklin Gothic Book" w:hAnsi="Franklin Gothic Book"/>
              </w:rPr>
              <w:t xml:space="preserve"> </w:t>
            </w:r>
          </w:p>
        </w:tc>
      </w:tr>
      <w:tr w:rsidR="002048A4" w:rsidRPr="0010043F" w:rsidTr="006125B5">
        <w:trPr>
          <w:tblCellSpacing w:w="15" w:type="dxa"/>
        </w:trPr>
        <w:tc>
          <w:tcPr>
            <w:tcW w:w="8771" w:type="dxa"/>
            <w:vAlign w:val="center"/>
            <w:hideMark/>
          </w:tcPr>
          <w:p w:rsidR="002048A4" w:rsidRPr="00BB7504" w:rsidRDefault="002048A4" w:rsidP="006125B5">
            <w:pPr>
              <w:rPr>
                <w:rFonts w:ascii="Franklin Gothic Book" w:hAnsi="Franklin Gothic Book"/>
              </w:rPr>
            </w:pPr>
            <w:hyperlink r:id="rId21" w:history="1">
              <w:r w:rsidRPr="00BB7504">
                <w:rPr>
                  <w:rStyle w:val="Hipercze"/>
                  <w:rFonts w:ascii="Franklin Gothic Book" w:hAnsi="Franklin Gothic Book"/>
                </w:rPr>
                <w:t>Stanowisko Konsultanta Krajowego w dz. Pielęgniarstwa, Konsultanta Krajowego w dz. Opieki Długoterminowej w sprawie bezpiecznego podnoszenia i przemieszczania pacjentów z dnia 11.10.2004 r.</w:t>
              </w:r>
            </w:hyperlink>
          </w:p>
          <w:p w:rsidR="002048A4" w:rsidRPr="00BB7504" w:rsidRDefault="002048A4" w:rsidP="002048A4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  <w:r w:rsidRPr="00BB7504">
              <w:rPr>
                <w:rFonts w:ascii="Franklin Gothic Book" w:hAnsi="Franklin Gothic Book"/>
              </w:rPr>
              <w:t xml:space="preserve">Przedstawienie  Zarządzenia nr 12/2009/DSOZ Prezesa NFZ z dnia 11 lutego 2009r.zmieniajace zarządzenie </w:t>
            </w:r>
            <w:proofErr w:type="spellStart"/>
            <w:r w:rsidRPr="00BB7504">
              <w:rPr>
                <w:rFonts w:ascii="Franklin Gothic Book" w:hAnsi="Franklin Gothic Book"/>
              </w:rPr>
              <w:t>ws</w:t>
            </w:r>
            <w:proofErr w:type="spellEnd"/>
            <w:r w:rsidRPr="00BB7504">
              <w:rPr>
                <w:rFonts w:ascii="Franklin Gothic Book" w:hAnsi="Franklin Gothic Book"/>
              </w:rPr>
              <w:t>. określenia warunków zawierania i realizacji umów o udzielanie świadczeń opieki zdrowotnej w rodzaju : podstawowa opieka zdrowotna</w:t>
            </w:r>
          </w:p>
          <w:p w:rsidR="002048A4" w:rsidRPr="00BB7504" w:rsidRDefault="002048A4" w:rsidP="002048A4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  <w:r w:rsidRPr="00BB7504">
              <w:rPr>
                <w:rFonts w:ascii="Franklin Gothic Book" w:hAnsi="Franklin Gothic Book"/>
              </w:rPr>
              <w:t>Przedstawienie odpowiedzi Głównego Inspektora Pracy dotyczących prawa pracy.</w:t>
            </w:r>
          </w:p>
          <w:p w:rsidR="002048A4" w:rsidRPr="00BB7504" w:rsidRDefault="002048A4" w:rsidP="002048A4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  <w:r w:rsidRPr="00BB7504">
              <w:rPr>
                <w:rFonts w:ascii="Franklin Gothic Book" w:hAnsi="Franklin Gothic Book"/>
              </w:rPr>
              <w:t>Przedstawienie  stanu realizacji przestrzegania minimalnych norm zatrudnienia przez jednostki podległe Samorządowi Województwa.</w:t>
            </w:r>
          </w:p>
        </w:tc>
      </w:tr>
    </w:tbl>
    <w:p w:rsidR="002048A4" w:rsidRPr="00BA20B7" w:rsidRDefault="002048A4" w:rsidP="002048A4">
      <w:pPr>
        <w:spacing w:line="120" w:lineRule="atLeast"/>
        <w:rPr>
          <w:rFonts w:ascii="Franklin Gothic Book" w:hAnsi="Franklin Gothic Book"/>
          <w:vanish/>
          <w:sz w:val="20"/>
          <w:szCs w:val="20"/>
        </w:rPr>
      </w:pPr>
    </w:p>
    <w:p w:rsidR="002048A4" w:rsidRPr="00BB748B" w:rsidRDefault="002048A4" w:rsidP="002048A4">
      <w:pPr>
        <w:numPr>
          <w:ilvl w:val="0"/>
          <w:numId w:val="5"/>
        </w:numPr>
        <w:jc w:val="both"/>
        <w:rPr>
          <w:rFonts w:ascii="Franklin Gothic Book" w:hAnsi="Franklin Gothic Book" w:cs="Gautami"/>
          <w:sz w:val="22"/>
          <w:szCs w:val="22"/>
        </w:rPr>
      </w:pPr>
      <w:r>
        <w:rPr>
          <w:rFonts w:ascii="Franklin Gothic Book" w:hAnsi="Franklin Gothic Book" w:cs="Gautam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191135</wp:posOffset>
            </wp:positionV>
            <wp:extent cx="861695" cy="1457325"/>
            <wp:effectExtent l="19050" t="0" r="0" b="0"/>
            <wp:wrapTight wrapText="bothSides">
              <wp:wrapPolygon edited="0">
                <wp:start x="10028" y="0"/>
                <wp:lineTo x="9550" y="3106"/>
                <wp:lineTo x="10506" y="4518"/>
                <wp:lineTo x="0" y="11012"/>
                <wp:lineTo x="-478" y="12988"/>
                <wp:lineTo x="955" y="13835"/>
                <wp:lineTo x="10506" y="18071"/>
                <wp:lineTo x="6208" y="19482"/>
                <wp:lineTo x="7163" y="21176"/>
                <wp:lineTo x="14326" y="21176"/>
                <wp:lineTo x="15281" y="21176"/>
                <wp:lineTo x="19101" y="18635"/>
                <wp:lineTo x="19101" y="18071"/>
                <wp:lineTo x="21011" y="16659"/>
                <wp:lineTo x="21011" y="15812"/>
                <wp:lineTo x="18623" y="13553"/>
                <wp:lineTo x="20534" y="11294"/>
                <wp:lineTo x="21011" y="9882"/>
                <wp:lineTo x="21489" y="5365"/>
                <wp:lineTo x="21489" y="1976"/>
                <wp:lineTo x="19578" y="1129"/>
                <wp:lineTo x="11938" y="0"/>
                <wp:lineTo x="10028" y="0"/>
              </wp:wrapPolygon>
            </wp:wrapTight>
            <wp:docPr id="3" name="Obraz 3" descr="SO0028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00289_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Book" w:hAnsi="Franklin Gothic Book" w:cs="Gautami"/>
          <w:sz w:val="22"/>
          <w:szCs w:val="22"/>
        </w:rPr>
        <w:t>Następne spotkania</w:t>
      </w:r>
      <w:r w:rsidRPr="00523036">
        <w:rPr>
          <w:rFonts w:ascii="Franklin Gothic Book" w:hAnsi="Franklin Gothic Book" w:cs="Gautami"/>
          <w:sz w:val="22"/>
          <w:szCs w:val="22"/>
        </w:rPr>
        <w:t xml:space="preserve"> Pe</w:t>
      </w:r>
      <w:r>
        <w:rPr>
          <w:rFonts w:ascii="Franklin Gothic Book" w:hAnsi="Franklin Gothic Book" w:cs="Gautami"/>
          <w:sz w:val="22"/>
          <w:szCs w:val="22"/>
        </w:rPr>
        <w:t>łnomocników odbędą się 24 czerwca 2009 r. ,               24 września 2009 r. i 17 grudnia 2009 r. o godzinie 11</w:t>
      </w:r>
      <w:r w:rsidRPr="00523036">
        <w:rPr>
          <w:rFonts w:ascii="Franklin Gothic Book" w:hAnsi="Franklin Gothic Book" w:cs="Gautami"/>
          <w:sz w:val="22"/>
          <w:szCs w:val="22"/>
        </w:rPr>
        <w:t>:00</w:t>
      </w:r>
      <w:r>
        <w:rPr>
          <w:rFonts w:ascii="Franklin Gothic Book" w:hAnsi="Franklin Gothic Book" w:cs="Gautami"/>
          <w:sz w:val="22"/>
          <w:szCs w:val="22"/>
        </w:rPr>
        <w:t xml:space="preserve"> – serdecznie zapraszamy!!!!! </w:t>
      </w:r>
    </w:p>
    <w:p w:rsidR="002048A4" w:rsidRPr="00BB748B" w:rsidRDefault="002048A4" w:rsidP="002048A4">
      <w:pPr>
        <w:jc w:val="center"/>
        <w:rPr>
          <w:rFonts w:ascii="Arial" w:hAnsi="Arial" w:cs="Arial"/>
          <w:b/>
          <w:bCs/>
          <w:i/>
          <w:iCs/>
          <w:shadow/>
          <w:color w:val="0000FF"/>
          <w:sz w:val="22"/>
          <w:szCs w:val="22"/>
        </w:rPr>
      </w:pPr>
      <w:r w:rsidRPr="00BB748B">
        <w:rPr>
          <w:rFonts w:ascii="Arial" w:hAnsi="Arial" w:cs="Arial"/>
          <w:b/>
          <w:bCs/>
          <w:i/>
          <w:iCs/>
          <w:shadow/>
          <w:color w:val="0000FF"/>
          <w:sz w:val="22"/>
          <w:szCs w:val="22"/>
        </w:rPr>
        <w:t>Wszystkim Pielęgniarkom i                                                                            Położnym</w:t>
      </w:r>
    </w:p>
    <w:p w:rsidR="002048A4" w:rsidRPr="00BB748B" w:rsidRDefault="002048A4" w:rsidP="002048A4">
      <w:pPr>
        <w:jc w:val="center"/>
        <w:rPr>
          <w:rFonts w:ascii="Arial" w:hAnsi="Arial" w:cs="Arial"/>
          <w:b/>
          <w:bCs/>
          <w:i/>
          <w:iCs/>
          <w:shadow/>
          <w:color w:val="0000FF"/>
          <w:sz w:val="22"/>
          <w:szCs w:val="22"/>
        </w:rPr>
      </w:pPr>
      <w:r w:rsidRPr="00BB748B">
        <w:rPr>
          <w:rFonts w:ascii="Arial" w:hAnsi="Arial" w:cs="Arial"/>
          <w:b/>
          <w:bCs/>
          <w:i/>
          <w:iCs/>
          <w:shadow/>
          <w:color w:val="0000FF"/>
          <w:sz w:val="22"/>
          <w:szCs w:val="22"/>
        </w:rPr>
        <w:t>składamy</w:t>
      </w:r>
    </w:p>
    <w:p w:rsidR="002048A4" w:rsidRPr="00BB748B" w:rsidRDefault="002048A4" w:rsidP="002048A4">
      <w:pPr>
        <w:jc w:val="center"/>
        <w:rPr>
          <w:rFonts w:ascii="Arial" w:hAnsi="Arial" w:cs="Arial"/>
          <w:b/>
          <w:bCs/>
          <w:i/>
          <w:iCs/>
          <w:shadow/>
          <w:color w:val="0000FF"/>
          <w:sz w:val="22"/>
          <w:szCs w:val="22"/>
        </w:rPr>
      </w:pPr>
      <w:r w:rsidRPr="00BB748B">
        <w:rPr>
          <w:rFonts w:ascii="Arial" w:hAnsi="Arial" w:cs="Arial"/>
          <w:b/>
          <w:bCs/>
          <w:i/>
          <w:iCs/>
          <w:shadow/>
          <w:color w:val="0000FF"/>
          <w:sz w:val="22"/>
          <w:szCs w:val="22"/>
        </w:rPr>
        <w:t>najlepsze życzenia</w:t>
      </w:r>
    </w:p>
    <w:p w:rsidR="002048A4" w:rsidRDefault="002048A4" w:rsidP="002048A4">
      <w:pPr>
        <w:jc w:val="center"/>
        <w:rPr>
          <w:rFonts w:ascii="Arial" w:hAnsi="Arial" w:cs="Arial"/>
          <w:b/>
          <w:bCs/>
          <w:i/>
          <w:iCs/>
          <w:shadow/>
          <w:color w:val="0000FF"/>
          <w:sz w:val="22"/>
          <w:szCs w:val="22"/>
        </w:rPr>
      </w:pPr>
      <w:r w:rsidRPr="00BB748B">
        <w:rPr>
          <w:rFonts w:ascii="Arial" w:hAnsi="Arial" w:cs="Arial"/>
          <w:b/>
          <w:bCs/>
          <w:i/>
          <w:iCs/>
          <w:shadow/>
          <w:color w:val="0000FF"/>
          <w:sz w:val="22"/>
          <w:szCs w:val="22"/>
        </w:rPr>
        <w:t>radosnych i spokojnych Świąt Wielkanocnych</w:t>
      </w:r>
    </w:p>
    <w:p w:rsidR="002048A4" w:rsidRDefault="002048A4" w:rsidP="002048A4">
      <w:pPr>
        <w:jc w:val="center"/>
        <w:rPr>
          <w:rFonts w:ascii="Arial" w:hAnsi="Arial" w:cs="Arial"/>
          <w:b/>
          <w:bCs/>
          <w:i/>
          <w:iCs/>
          <w:shadow/>
          <w:color w:val="0000FF"/>
          <w:sz w:val="22"/>
          <w:szCs w:val="22"/>
        </w:rPr>
      </w:pPr>
    </w:p>
    <w:p w:rsidR="002048A4" w:rsidRDefault="002048A4" w:rsidP="002048A4">
      <w:pPr>
        <w:jc w:val="center"/>
        <w:rPr>
          <w:rFonts w:ascii="Arial" w:hAnsi="Arial" w:cs="Arial"/>
          <w:b/>
          <w:bCs/>
          <w:i/>
          <w:iCs/>
          <w:shadow/>
          <w:color w:val="0000FF"/>
          <w:sz w:val="22"/>
          <w:szCs w:val="22"/>
        </w:rPr>
      </w:pPr>
    </w:p>
    <w:p w:rsidR="002048A4" w:rsidRPr="00BB748B" w:rsidRDefault="002048A4" w:rsidP="002048A4">
      <w:pPr>
        <w:jc w:val="center"/>
        <w:rPr>
          <w:rFonts w:ascii="Arial" w:hAnsi="Arial" w:cs="Arial"/>
          <w:bCs/>
          <w:iCs/>
          <w:shadow/>
          <w:sz w:val="22"/>
          <w:szCs w:val="22"/>
        </w:rPr>
      </w:pPr>
      <w:r>
        <w:rPr>
          <w:rFonts w:ascii="Arial" w:hAnsi="Arial" w:cs="Arial"/>
          <w:bCs/>
          <w:iCs/>
          <w:shadow/>
          <w:sz w:val="22"/>
          <w:szCs w:val="22"/>
        </w:rPr>
        <w:t xml:space="preserve">                                             </w:t>
      </w:r>
      <w:r w:rsidRPr="00BB748B">
        <w:rPr>
          <w:rFonts w:ascii="Arial" w:hAnsi="Arial" w:cs="Arial"/>
          <w:bCs/>
          <w:iCs/>
          <w:shadow/>
          <w:sz w:val="22"/>
          <w:szCs w:val="22"/>
        </w:rPr>
        <w:t>Urszula Olechowska</w:t>
      </w:r>
    </w:p>
    <w:p w:rsidR="002048A4" w:rsidRPr="00BB748B" w:rsidRDefault="002048A4" w:rsidP="002048A4">
      <w:pPr>
        <w:jc w:val="center"/>
        <w:rPr>
          <w:rFonts w:ascii="Arial" w:hAnsi="Arial" w:cs="Arial"/>
          <w:bCs/>
          <w:iCs/>
          <w:shadow/>
          <w:sz w:val="22"/>
          <w:szCs w:val="22"/>
        </w:rPr>
      </w:pPr>
      <w:r>
        <w:rPr>
          <w:rFonts w:ascii="Arial" w:hAnsi="Arial" w:cs="Arial"/>
          <w:bCs/>
          <w:iCs/>
          <w:shadow/>
          <w:sz w:val="22"/>
          <w:szCs w:val="22"/>
        </w:rPr>
        <w:t xml:space="preserve">                                                                </w:t>
      </w:r>
      <w:r w:rsidRPr="00BB748B">
        <w:rPr>
          <w:rFonts w:ascii="Arial" w:hAnsi="Arial" w:cs="Arial"/>
          <w:bCs/>
          <w:iCs/>
          <w:shadow/>
          <w:sz w:val="22"/>
          <w:szCs w:val="22"/>
        </w:rPr>
        <w:t xml:space="preserve">Przewodnicząca </w:t>
      </w:r>
      <w:proofErr w:type="spellStart"/>
      <w:r w:rsidRPr="00BB748B">
        <w:rPr>
          <w:rFonts w:ascii="Arial" w:hAnsi="Arial" w:cs="Arial"/>
          <w:bCs/>
          <w:iCs/>
          <w:shadow/>
          <w:sz w:val="22"/>
          <w:szCs w:val="22"/>
        </w:rPr>
        <w:t>DORPiP</w:t>
      </w:r>
      <w:proofErr w:type="spellEnd"/>
    </w:p>
    <w:p w:rsidR="00611F19" w:rsidRDefault="00611F19"/>
    <w:sectPr w:rsidR="00611F19" w:rsidSect="00531BB1">
      <w:footerReference w:type="even" r:id="rId23"/>
      <w:footerReference w:type="default" r:id="rId24"/>
      <w:pgSz w:w="11906" w:h="16838" w:code="9"/>
      <w:pgMar w:top="1418" w:right="1418" w:bottom="1418" w:left="1418" w:header="709" w:footer="709" w:gutter="141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auto"/>
    <w:pitch w:val="variable"/>
    <w:sig w:usb0="802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A3" w:rsidRDefault="002048A4" w:rsidP="00275A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47A3" w:rsidRDefault="002048A4" w:rsidP="005647A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A3" w:rsidRDefault="002048A4" w:rsidP="00275A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5647A3" w:rsidRDefault="002048A4" w:rsidP="005647A3">
    <w:pPr>
      <w:pStyle w:val="Stopka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67A"/>
    <w:multiLevelType w:val="hybridMultilevel"/>
    <w:tmpl w:val="F530D8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16B6"/>
    <w:multiLevelType w:val="hybridMultilevel"/>
    <w:tmpl w:val="0C4AE6DA"/>
    <w:lvl w:ilvl="0" w:tplc="04150001">
      <w:start w:val="1"/>
      <w:numFmt w:val="bullet"/>
      <w:lvlText w:val=""/>
      <w:lvlJc w:val="left"/>
      <w:pPr>
        <w:ind w:left="-12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480" w:hanging="360"/>
      </w:pPr>
    </w:lvl>
    <w:lvl w:ilvl="2" w:tplc="0415001B" w:tentative="1">
      <w:start w:val="1"/>
      <w:numFmt w:val="lowerRoman"/>
      <w:lvlText w:val="%3."/>
      <w:lvlJc w:val="right"/>
      <w:pPr>
        <w:ind w:left="240" w:hanging="180"/>
      </w:pPr>
    </w:lvl>
    <w:lvl w:ilvl="3" w:tplc="0415000F" w:tentative="1">
      <w:start w:val="1"/>
      <w:numFmt w:val="decimal"/>
      <w:lvlText w:val="%4."/>
      <w:lvlJc w:val="left"/>
      <w:pPr>
        <w:ind w:left="960" w:hanging="360"/>
      </w:pPr>
    </w:lvl>
    <w:lvl w:ilvl="4" w:tplc="04150019" w:tentative="1">
      <w:start w:val="1"/>
      <w:numFmt w:val="lowerLetter"/>
      <w:lvlText w:val="%5."/>
      <w:lvlJc w:val="left"/>
      <w:pPr>
        <w:ind w:left="1680" w:hanging="360"/>
      </w:pPr>
    </w:lvl>
    <w:lvl w:ilvl="5" w:tplc="0415001B" w:tentative="1">
      <w:start w:val="1"/>
      <w:numFmt w:val="lowerRoman"/>
      <w:lvlText w:val="%6."/>
      <w:lvlJc w:val="right"/>
      <w:pPr>
        <w:ind w:left="2400" w:hanging="180"/>
      </w:pPr>
    </w:lvl>
    <w:lvl w:ilvl="6" w:tplc="0415000F" w:tentative="1">
      <w:start w:val="1"/>
      <w:numFmt w:val="decimal"/>
      <w:lvlText w:val="%7."/>
      <w:lvlJc w:val="left"/>
      <w:pPr>
        <w:ind w:left="3120" w:hanging="360"/>
      </w:pPr>
    </w:lvl>
    <w:lvl w:ilvl="7" w:tplc="04150019" w:tentative="1">
      <w:start w:val="1"/>
      <w:numFmt w:val="lowerLetter"/>
      <w:lvlText w:val="%8."/>
      <w:lvlJc w:val="left"/>
      <w:pPr>
        <w:ind w:left="3840" w:hanging="360"/>
      </w:pPr>
    </w:lvl>
    <w:lvl w:ilvl="8" w:tplc="0415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2">
    <w:nsid w:val="15F8783D"/>
    <w:multiLevelType w:val="hybridMultilevel"/>
    <w:tmpl w:val="FC644C58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3B90364A"/>
    <w:multiLevelType w:val="hybridMultilevel"/>
    <w:tmpl w:val="6E10C87A"/>
    <w:lvl w:ilvl="0" w:tplc="2EE43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" w:hanging="360"/>
      </w:pPr>
    </w:lvl>
    <w:lvl w:ilvl="2" w:tplc="0415001B" w:tentative="1">
      <w:start w:val="1"/>
      <w:numFmt w:val="lowerRoman"/>
      <w:lvlText w:val="%3."/>
      <w:lvlJc w:val="right"/>
      <w:pPr>
        <w:ind w:left="666" w:hanging="180"/>
      </w:pPr>
    </w:lvl>
    <w:lvl w:ilvl="3" w:tplc="0415000F" w:tentative="1">
      <w:start w:val="1"/>
      <w:numFmt w:val="decimal"/>
      <w:lvlText w:val="%4."/>
      <w:lvlJc w:val="left"/>
      <w:pPr>
        <w:ind w:left="1386" w:hanging="360"/>
      </w:pPr>
    </w:lvl>
    <w:lvl w:ilvl="4" w:tplc="04150019" w:tentative="1">
      <w:start w:val="1"/>
      <w:numFmt w:val="lowerLetter"/>
      <w:lvlText w:val="%5."/>
      <w:lvlJc w:val="left"/>
      <w:pPr>
        <w:ind w:left="2106" w:hanging="360"/>
      </w:pPr>
    </w:lvl>
    <w:lvl w:ilvl="5" w:tplc="0415001B" w:tentative="1">
      <w:start w:val="1"/>
      <w:numFmt w:val="lowerRoman"/>
      <w:lvlText w:val="%6."/>
      <w:lvlJc w:val="right"/>
      <w:pPr>
        <w:ind w:left="2826" w:hanging="180"/>
      </w:pPr>
    </w:lvl>
    <w:lvl w:ilvl="6" w:tplc="0415000F" w:tentative="1">
      <w:start w:val="1"/>
      <w:numFmt w:val="decimal"/>
      <w:lvlText w:val="%7."/>
      <w:lvlJc w:val="left"/>
      <w:pPr>
        <w:ind w:left="3546" w:hanging="360"/>
      </w:pPr>
    </w:lvl>
    <w:lvl w:ilvl="7" w:tplc="04150019" w:tentative="1">
      <w:start w:val="1"/>
      <w:numFmt w:val="lowerLetter"/>
      <w:lvlText w:val="%8."/>
      <w:lvlJc w:val="left"/>
      <w:pPr>
        <w:ind w:left="4266" w:hanging="360"/>
      </w:pPr>
    </w:lvl>
    <w:lvl w:ilvl="8" w:tplc="041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E232985"/>
    <w:multiLevelType w:val="hybridMultilevel"/>
    <w:tmpl w:val="20FEF2E8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48A4"/>
    <w:rsid w:val="002048A4"/>
    <w:rsid w:val="0061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048A4"/>
    <w:pPr>
      <w:tabs>
        <w:tab w:val="center" w:pos="4536"/>
        <w:tab w:val="right" w:pos="9072"/>
      </w:tabs>
      <w:spacing w:before="120" w:line="360" w:lineRule="auto"/>
      <w:jc w:val="both"/>
    </w:pPr>
    <w:rPr>
      <w:rFonts w:ascii="Ottawa" w:hAnsi="Ottawa"/>
      <w:sz w:val="22"/>
      <w:szCs w:val="20"/>
    </w:rPr>
  </w:style>
  <w:style w:type="character" w:customStyle="1" w:styleId="NagwekZnak">
    <w:name w:val="Nagłówek Znak"/>
    <w:basedOn w:val="Domylnaczcionkaakapitu"/>
    <w:link w:val="Nagwek"/>
    <w:rsid w:val="002048A4"/>
    <w:rPr>
      <w:rFonts w:ascii="Ottawa" w:eastAsia="Times New Roman" w:hAnsi="Ottawa" w:cs="Times New Roman"/>
      <w:szCs w:val="20"/>
      <w:lang w:eastAsia="pl-PL"/>
    </w:rPr>
  </w:style>
  <w:style w:type="character" w:styleId="Hipercze">
    <w:name w:val="Hyperlink"/>
    <w:basedOn w:val="Domylnaczcionkaakapitu"/>
    <w:rsid w:val="002048A4"/>
    <w:rPr>
      <w:color w:val="0000FF"/>
      <w:u w:val="single"/>
    </w:rPr>
  </w:style>
  <w:style w:type="paragraph" w:styleId="Stopka">
    <w:name w:val="footer"/>
    <w:basedOn w:val="Normalny"/>
    <w:link w:val="StopkaZnak"/>
    <w:rsid w:val="002048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48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048A4"/>
  </w:style>
  <w:style w:type="paragraph" w:customStyle="1" w:styleId="maarchiwumtytul">
    <w:name w:val="ma_archiwum_tytul"/>
    <w:basedOn w:val="Normalny"/>
    <w:rsid w:val="002048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ipip.wroc.pl" TargetMode="External"/><Relationship Id="rId13" Type="http://schemas.openxmlformats.org/officeDocument/2006/relationships/hyperlink" Target="http://www.mz.gov.pl/wwwmz/index?mr=m7&amp;ms=603&amp;ml=pl&amp;mi=603&amp;mx=0&amp;mt=&amp;my=602&amp;ma=10647" TargetMode="External"/><Relationship Id="rId18" Type="http://schemas.openxmlformats.org/officeDocument/2006/relationships/hyperlink" Target="http://www.mz.gov.pl/wwwmz/index?mr=m7&amp;ms=603&amp;ml=pl&amp;mi=603&amp;mx=0&amp;mt=&amp;my=602&amp;ma=1043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z.gov.pl/wwwmz/index?mr=m7&amp;ms=603&amp;ml=pl&amp;mi=603&amp;mx=0&amp;mt=&amp;my=602&amp;ma=10436" TargetMode="External"/><Relationship Id="rId7" Type="http://schemas.openxmlformats.org/officeDocument/2006/relationships/hyperlink" Target="mailto:info@doipip.wroc.pl" TargetMode="External"/><Relationship Id="rId12" Type="http://schemas.openxmlformats.org/officeDocument/2006/relationships/hyperlink" Target="http://www.mz.gov.pl/wwwmz/index?mr=m7&amp;ms=603&amp;ml=pl&amp;mi=603&amp;mx=0&amp;mt=&amp;my=602&amp;ma=11942" TargetMode="External"/><Relationship Id="rId17" Type="http://schemas.openxmlformats.org/officeDocument/2006/relationships/hyperlink" Target="http://www.mz.gov.pl/wwwmz/index?mr=m7&amp;ms=603&amp;ml=pl&amp;mi=603&amp;mx=0&amp;mt=&amp;my=602&amp;ma=1043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z.gov.pl/wwwmz/index?mr=m7&amp;ms=603&amp;ml=pl&amp;mi=603&amp;mx=0&amp;mt=&amp;my=602&amp;ma=10042" TargetMode="External"/><Relationship Id="rId20" Type="http://schemas.openxmlformats.org/officeDocument/2006/relationships/hyperlink" Target="http://www.mz.gov.pl/wwwmz/index?mr=m7&amp;ms=603&amp;ml=pl&amp;mi=603&amp;mx=0&amp;mt=&amp;my=602&amp;ma=104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oipip.wroc.pl" TargetMode="External"/><Relationship Id="rId11" Type="http://schemas.openxmlformats.org/officeDocument/2006/relationships/hyperlink" Target="http://www.mz.gov.pl/wwwmz/index?mr=m7&amp;ms=603&amp;ml=pl&amp;mi=603&amp;mx=0&amp;mt=&amp;my=602&amp;ma=12105" TargetMode="External"/><Relationship Id="rId24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hyperlink" Target="http://www.mz.gov.pl/wwwmz/index?mr=m7&amp;ms=603&amp;ml=pl&amp;mi=603&amp;mx=0&amp;mt=&amp;my=602&amp;ma=10041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mz.gov.pl/wwwmz/index?mr=m7&amp;ms=603&amp;ml=pl&amp;mi=603&amp;mx=0&amp;mt=&amp;my=602&amp;ma=12106" TargetMode="External"/><Relationship Id="rId19" Type="http://schemas.openxmlformats.org/officeDocument/2006/relationships/hyperlink" Target="http://www.mz.gov.pl/wwwmz/index?mr=m7&amp;ms=603&amp;ml=pl&amp;mi=603&amp;mx=0&amp;mt=&amp;my=602&amp;ma=104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.gov.pl/wwwmz/index?mr=m7&amp;ms=603&amp;ml=pl&amp;mi=603&amp;mx=0&amp;mt=&amp;my=602&amp;ma=12107" TargetMode="External"/><Relationship Id="rId14" Type="http://schemas.openxmlformats.org/officeDocument/2006/relationships/hyperlink" Target="http://www.mz.gov.pl/wwwmz/index?mr=m7&amp;ms=603&amp;ml=pl&amp;mi=603&amp;mx=0&amp;mt=&amp;my=602&amp;ma=10040" TargetMode="External"/><Relationship Id="rId22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1439</Words>
  <Characters>8639</Characters>
  <Application>Microsoft Office Word</Application>
  <DocSecurity>0</DocSecurity>
  <Lines>71</Lines>
  <Paragraphs>20</Paragraphs>
  <ScaleCrop>false</ScaleCrop>
  <Company/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1</cp:revision>
  <dcterms:created xsi:type="dcterms:W3CDTF">2010-06-10T06:50:00Z</dcterms:created>
  <dcterms:modified xsi:type="dcterms:W3CDTF">2010-06-10T06:52:00Z</dcterms:modified>
</cp:coreProperties>
</file>